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sz w:val="40"/>
        </w:rPr>
        <w:t>Q2PRO-X 1.4</w:t>
      </w:r>
    </w:p>
    <w:p>
      <w:r>
        <w:rPr>
          <w:i/>
          <w:sz w:val="24"/>
        </w:rPr>
        <w:t>HDR rendering, true HDR output, WGL/EGL, and brightness tuning</w:t>
      </w:r>
    </w:p>
    <w:p>
      <w:r>
        <w:t>English edition for the website and release package</w:t>
      </w:r>
    </w:p>
    <w:p>
      <w:r>
        <w:t>July 5, 2026</w:t>
      </w:r>
    </w:p>
    <w:p/>
    <w:p>
      <w:pPr>
        <w:pStyle w:val="Heading1"/>
      </w:pPr>
      <w:r>
        <w:t>What HDR means in Q2PRO-X</w:t>
      </w:r>
    </w:p>
    <w:p>
      <w:r>
        <w:t>HDR in 1.4 has two layers. gl_hdr enables the internal HDR renderer: scene color uses an extended range, then tone mapping, bloom, and final output are applied. gl_hdr_output enables a real HDR signal to the monitor when the backend and Windows/display path support it.</w:t>
      </w:r>
    </w:p>
    <w:p>
      <w:r>
        <w:t>For the best HDR effect, use win32wgl. win32egl also supports HDR output, but on Windows it depends on Windows HDR being enabled and has the EGL-only calibration control gl_hdr_egl_app_white_max.</w:t>
      </w:r>
    </w:p>
    <w:p>
      <w:pPr>
        <w:pStyle w:val="Heading2"/>
      </w:pPr>
      <w:r>
        <w:t>Quick setup</w:t>
      </w:r>
    </w:p>
    <w:p>
      <w:pPr>
        <w:pStyle w:val="ListNumber"/>
      </w:pPr>
      <w:r>
        <w:t>Enable HDR in Windows for the monitor.</w:t>
      </w:r>
    </w:p>
    <w:p>
      <w:pPr>
        <w:pStyle w:val="ListNumber"/>
      </w:pPr>
      <w:r>
        <w:t>Prefer win32wgl for maximum HDR quality.</w:t>
      </w:r>
    </w:p>
    <w:p>
      <w:pPr>
        <w:pStyle w:val="ListNumber"/>
      </w:pPr>
      <w:r>
        <w:t>Load a map; WGL HDR output is best verified after a real map load.</w:t>
      </w:r>
    </w:p>
    <w:p>
      <w:pPr>
        <w:pStyle w:val="ListNumber"/>
      </w:pPr>
      <w:r>
        <w:t>Open Video and Display -&gt; HDR Settings or run /HDR.</w:t>
      </w:r>
    </w:p>
    <w:p>
      <w:pPr>
        <w:pStyle w:val="ListNumber"/>
      </w:pPr>
      <w:r>
        <w:t>Enable HDR rendering = Auto, HDR display output = On, HDR output mode = Extended highlights.</w:t>
      </w:r>
    </w:p>
    <w:p>
      <w:pPr>
        <w:pStyle w:val="ListNumber"/>
      </w:pPr>
      <w:r>
        <w:t>Set Paper white to a comfortable ordinary white level, usually 160..250 nits.</w:t>
      </w:r>
    </w:p>
    <w:p>
      <w:pPr>
        <w:pStyle w:val="ListNumber"/>
      </w:pPr>
      <w:r>
        <w:t>Set Peak brightness to the display peak, for example 1000, 1300, or 1600 nits.</w:t>
      </w:r>
    </w:p>
    <w:p>
      <w:pPr>
        <w:pStyle w:val="ListNumber"/>
      </w:pPr>
      <w:r>
        <w:t>Run gl_hdr_info and check backend, scene format, and output diagnostics.</w:t>
      </w:r>
    </w:p>
    <w:p>
      <w:r>
        <w:t>Example for a 1300-nit display:</w:t>
      </w:r>
    </w:p>
    <w:p>
      <w:r>
        <w:rPr>
          <w:rFonts w:ascii="Consolas" w:hAnsi="Consolas"/>
          <w:sz w:val="18"/>
        </w:rPr>
        <w:t>vid_driver win32wgl</w:t>
      </w:r>
    </w:p>
    <w:p>
      <w:r>
        <w:rPr>
          <w:rFonts w:ascii="Consolas" w:hAnsi="Consolas"/>
          <w:sz w:val="18"/>
        </w:rPr>
        <w:t>gl_hdr 1</w:t>
      </w:r>
    </w:p>
    <w:p>
      <w:r>
        <w:rPr>
          <w:rFonts w:ascii="Consolas" w:hAnsi="Consolas"/>
          <w:sz w:val="18"/>
        </w:rPr>
        <w:t>gl_hdr_output 1</w:t>
      </w:r>
    </w:p>
    <w:p>
      <w:r>
        <w:rPr>
          <w:rFonts w:ascii="Consolas" w:hAnsi="Consolas"/>
          <w:sz w:val="18"/>
        </w:rPr>
        <w:t>gl_hdr_output_mode 1</w:t>
      </w:r>
    </w:p>
    <w:p>
      <w:r>
        <w:rPr>
          <w:rFonts w:ascii="Consolas" w:hAnsi="Consolas"/>
          <w:sz w:val="18"/>
        </w:rPr>
        <w:t>gl_hdr_paper_white_nits 200</w:t>
      </w:r>
    </w:p>
    <w:p>
      <w:r>
        <w:rPr>
          <w:rFonts w:ascii="Consolas" w:hAnsi="Consolas"/>
          <w:sz w:val="18"/>
        </w:rPr>
        <w:t>gl_hdr_peak_nits 1300</w:t>
      </w:r>
    </w:p>
    <w:p>
      <w:r>
        <w:rPr>
          <w:rFonts w:ascii="Consolas" w:hAnsi="Consolas"/>
          <w:sz w:val="18"/>
        </w:rPr>
        <w:t>gl_hdr_tonemap 2</w:t>
      </w:r>
    </w:p>
    <w:p>
      <w:r>
        <w:rPr>
          <w:rFonts w:ascii="Consolas" w:hAnsi="Consolas"/>
          <w:sz w:val="18"/>
        </w:rPr>
        <w:t>gl_hdr_info</w:t>
      </w:r>
    </w:p>
    <w:p>
      <w:pPr>
        <w:pStyle w:val="Heading2"/>
      </w:pPr>
      <w:r>
        <w:t>Main controls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t>Cvar</w:t>
            </w:r>
          </w:p>
        </w:tc>
        <w:tc>
          <w:tcPr>
            <w:tcW w:type="dxa" w:w="2880"/>
          </w:tcPr>
          <w:p>
            <w:r>
              <w:t>Meaning</w:t>
            </w:r>
          </w:p>
        </w:tc>
        <w:tc>
          <w:tcPr>
            <w:tcW w:type="dxa" w:w="2880"/>
          </w:tcPr>
          <w:p>
            <w:r>
              <w:t>Practical advice</w:t>
            </w:r>
          </w:p>
        </w:tc>
      </w:tr>
      <w:tr>
        <w:tc>
          <w:tcPr>
            <w:tcW w:type="dxa" w:w="2880"/>
          </w:tcPr>
          <w:p>
            <w:r>
              <w:t>gl_hdr</w:t>
            </w:r>
          </w:p>
        </w:tc>
        <w:tc>
          <w:tcPr>
            <w:tcW w:type="dxa" w:w="2880"/>
          </w:tcPr>
          <w:p>
            <w:r>
              <w:t>Internal HDR rendering.</w:t>
            </w:r>
          </w:p>
        </w:tc>
        <w:tc>
          <w:tcPr>
            <w:tcW w:type="dxa" w:w="2880"/>
          </w:tcPr>
          <w:p>
            <w:r>
              <w:t>Use 1 for auto.</w:t>
            </w:r>
          </w:p>
        </w:tc>
      </w:tr>
      <w:tr>
        <w:tc>
          <w:tcPr>
            <w:tcW w:type="dxa" w:w="2880"/>
          </w:tcPr>
          <w:p>
            <w:r>
              <w:t>gl_hdr_output</w:t>
            </w:r>
          </w:p>
        </w:tc>
        <w:tc>
          <w:tcPr>
            <w:tcW w:type="dxa" w:w="2880"/>
          </w:tcPr>
          <w:p>
            <w:r>
              <w:t>Real HDR monitor output.</w:t>
            </w:r>
          </w:p>
        </w:tc>
        <w:tc>
          <w:tcPr>
            <w:tcW w:type="dxa" w:w="2880"/>
          </w:tcPr>
          <w:p>
            <w:r>
              <w:t>Use only with an HDR display and Windows HDR.</w:t>
            </w:r>
          </w:p>
        </w:tc>
      </w:tr>
      <w:tr>
        <w:tc>
          <w:tcPr>
            <w:tcW w:type="dxa" w:w="2880"/>
          </w:tcPr>
          <w:p>
            <w:r>
              <w:t>gl_hdr_output_mode</w:t>
            </w:r>
          </w:p>
        </w:tc>
        <w:tc>
          <w:tcPr>
            <w:tcW w:type="dxa" w:w="2880"/>
          </w:tcPr>
          <w:p>
            <w:r>
              <w:t>Paper-white match or extended highlights.</w:t>
            </w:r>
          </w:p>
        </w:tc>
        <w:tc>
          <w:tcPr>
            <w:tcW w:type="dxa" w:w="2880"/>
          </w:tcPr>
          <w:p>
            <w:r>
              <w:t>Use extended highlights for real HDR impact.</w:t>
            </w:r>
          </w:p>
        </w:tc>
      </w:tr>
      <w:tr>
        <w:tc>
          <w:tcPr>
            <w:tcW w:type="dxa" w:w="2880"/>
          </w:tcPr>
          <w:p>
            <w:r>
              <w:t>gl_hdr_tonemap</w:t>
            </w:r>
          </w:p>
        </w:tc>
        <w:tc>
          <w:tcPr>
            <w:tcW w:type="dxa" w:w="2880"/>
          </w:tcPr>
          <w:p>
            <w:r>
              <w:t>Compresses overbright color to the display.</w:t>
            </w:r>
          </w:p>
        </w:tc>
        <w:tc>
          <w:tcPr>
            <w:tcW w:type="dxa" w:w="2880"/>
          </w:tcPr>
          <w:p>
            <w:r>
              <w:t>ACES is the general recommendation.</w:t>
            </w:r>
          </w:p>
        </w:tc>
      </w:tr>
      <w:tr>
        <w:tc>
          <w:tcPr>
            <w:tcW w:type="dxa" w:w="2880"/>
          </w:tcPr>
          <w:p>
            <w:r>
              <w:t>gl_hdr_peak_nits</w:t>
            </w:r>
          </w:p>
        </w:tc>
        <w:tc>
          <w:tcPr>
            <w:tcW w:type="dxa" w:w="2880"/>
          </w:tcPr>
          <w:p>
            <w:r>
              <w:t>Target display peak brightness.</w:t>
            </w:r>
          </w:p>
        </w:tc>
        <w:tc>
          <w:tcPr>
            <w:tcW w:type="dxa" w:w="2880"/>
          </w:tcPr>
          <w:p>
            <w:r>
              <w:t>Match your monitor.</w:t>
            </w:r>
          </w:p>
        </w:tc>
      </w:tr>
      <w:tr>
        <w:tc>
          <w:tcPr>
            <w:tcW w:type="dxa" w:w="2880"/>
          </w:tcPr>
          <w:p>
            <w:r>
              <w:t>gl_hdr_paper_white_nits</w:t>
            </w:r>
          </w:p>
        </w:tc>
        <w:tc>
          <w:tcPr>
            <w:tcW w:type="dxa" w:w="2880"/>
          </w:tcPr>
          <w:p>
            <w:r>
              <w:t>Ordinary white brightness.</w:t>
            </w:r>
          </w:p>
        </w:tc>
        <w:tc>
          <w:tcPr>
            <w:tcW w:type="dxa" w:w="2880"/>
          </w:tcPr>
          <w:p>
            <w:r>
              <w:t>200 is a good starting point.</w:t>
            </w:r>
          </w:p>
        </w:tc>
      </w:tr>
      <w:tr>
        <w:tc>
          <w:tcPr>
            <w:tcW w:type="dxa" w:w="2880"/>
          </w:tcPr>
          <w:p>
            <w:r>
              <w:t>gl_hdr_egl_app_white_max</w:t>
            </w:r>
          </w:p>
        </w:tc>
        <w:tc>
          <w:tcPr>
            <w:tcW w:type="dxa" w:w="2880"/>
          </w:tcPr>
          <w:p>
            <w:r>
              <w:t>EGL-only app-side white cap.</w:t>
            </w:r>
          </w:p>
        </w:tc>
        <w:tc>
          <w:tcPr>
            <w:tcW w:type="dxa" w:w="2880"/>
          </w:tcPr>
          <w:p>
            <w:r>
              <w:t>Default 1.1; lower protects detail, higher brightens EGL HDR. WGL ignores it.</w:t>
            </w:r>
          </w:p>
        </w:tc>
      </w:tr>
      <w:tr>
        <w:tc>
          <w:tcPr>
            <w:tcW w:type="dxa" w:w="2880"/>
          </w:tcPr>
          <w:p>
            <w:r>
              <w:t>gl_hdr_exposure</w:t>
            </w:r>
          </w:p>
        </w:tc>
        <w:tc>
          <w:tcPr>
            <w:tcW w:type="dxa" w:w="2880"/>
          </w:tcPr>
          <w:p>
            <w:r>
              <w:t>Manual EV compensation.</w:t>
            </w:r>
          </w:p>
        </w:tc>
        <w:tc>
          <w:tcPr>
            <w:tcW w:type="dxa" w:w="2880"/>
          </w:tcPr>
          <w:p>
            <w:r>
              <w:t>Tune after peak/paper white.</w:t>
            </w:r>
          </w:p>
        </w:tc>
      </w:tr>
      <w:tr>
        <w:tc>
          <w:tcPr>
            <w:tcW w:type="dxa" w:w="2880"/>
          </w:tcPr>
          <w:p>
            <w:r>
              <w:t>gl_hdr_debug</w:t>
            </w:r>
          </w:p>
        </w:tc>
        <w:tc>
          <w:tcPr>
            <w:tcW w:type="dxa" w:w="2880"/>
          </w:tcPr>
          <w:p>
            <w:r>
              <w:t>HDR diagnostics.</w:t>
            </w:r>
          </w:p>
        </w:tc>
        <w:tc>
          <w:tcPr>
            <w:tcW w:type="dxa" w:w="2880"/>
          </w:tcPr>
          <w:p>
            <w:r>
              <w:t>Clip mask helps find overexposure.</w:t>
            </w:r>
          </w:p>
        </w:tc>
      </w:tr>
    </w:tbl>
    <w:p>
      <w:pPr>
        <w:pStyle w:val="Heading2"/>
      </w:pPr>
      <w:r>
        <w:t>WGL versus EGL</w:t>
      </w:r>
    </w:p>
    <w:p>
      <w:r>
        <w:t>win32wgl is the recommended path for the strongest HDR result. win32egl remains useful for performance and ANGLE/D3D11 compatibility, but true HDR output requires Windows HDR and may need gl_hdr_egl_app_white_max tuning.</w:t>
      </w:r>
    </w:p>
    <w:p>
      <w:r>
        <w:t>If bright EGL sources clip into flat white, keep peak/paper white the same as WGL and lower gl_hdr_egl_app_white_max in 0.05 steps. If the image becomes too dim, return to 1.10 or add a small exposure bias.</w:t>
      </w:r>
    </w:p>
    <w:p>
      <w:pPr>
        <w:pStyle w:val="Heading2"/>
      </w:pPr>
      <w:r>
        <w:t>HDR screenshots</w:t>
      </w:r>
    </w:p>
    <w:p>
      <w:r>
        <w:t>Use screenshotjxr or screenshotjxr_raw for HDR captures. JPG is fine for a quick illustration, but it is not an HDR data check.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t xml:space="preserve">Q2PRO-X 1.4 | Page 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t>Q2PRO-X 1.4 - HDR Guide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Q2PRO-X 1.4 - HDR Guide</dc:title>
  <dc:subject>Q2PRO-X 1.4 - HDR Guide</dc:subject>
  <dc:creator>ly</dc:creator>
  <cp:keywords>Q2PRO-X, Quake II, Q2PRO-X 1.4</cp:keywords>
  <dc:description>generated by python-docx</dc:description>
  <cp:lastModifiedBy>Q2PRO-X 1.4 release docs generator</cp:lastModifiedBy>
  <cp:revision>1</cp:revision>
  <dcterms:created xsi:type="dcterms:W3CDTF">2026-07-05T12:00:00Z</dcterms:created>
  <dcterms:modified xsi:type="dcterms:W3CDTF">2026-07-05T12:00:00Z</dcterms:modified>
  <cp:category/>
</cp:coreProperties>
</file>