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1.4</w:t>
      </w:r>
    </w:p>
    <w:p>
      <w:pPr>
        <w:jc w:val="center"/>
      </w:pPr>
      <w:r>
        <w:rPr>
          <w:b/>
          <w:color w:val="1C221C"/>
          <w:sz w:val="36"/>
        </w:rPr>
        <w:t>Q2PRO-X 1.4: видео, визуал и подсветки</w:t>
      </w:r>
    </w:p>
    <w:p>
      <w:pPr>
        <w:jc w:val="center"/>
      </w:pPr>
      <w:r>
        <w:rPr>
          <w:color w:val="5B675B"/>
          <w:sz w:val="24"/>
        </w:rPr>
        <w:t>Видео, визуал, подсветки и demo-visual профиль</w:t>
      </w:r>
    </w:p>
    <w:p>
      <w:pPr>
        <w:jc w:val="center"/>
      </w:pPr>
      <w:r>
        <w:rPr>
          <w:color w:val="5B675B"/>
          <w:sz w:val="21"/>
        </w:rPr>
        <w:t>Русское издание</w:t>
      </w:r>
    </w:p>
    <w:p>
      <w:pPr>
        <w:jc w:val="center"/>
      </w:pPr>
      <w:r>
        <w:rPr>
          <w:color w:val="5B675B"/>
          <w:sz w:val="20"/>
        </w:rPr>
        <w:t>5 июля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Оглавление</w:t>
      </w:r>
    </w:p>
    <w:p>
      <w:pPr>
        <w:pStyle w:val="ListBullet"/>
      </w:pPr>
      <w:r>
        <w:t>1. Где находятся настройки</w:t>
      </w:r>
    </w:p>
    <w:p>
      <w:pPr>
        <w:pStyle w:val="ListBullet"/>
      </w:pPr>
      <w:r>
        <w:t>2. Video backend: почему по умолчанию win32egl</w:t>
      </w:r>
    </w:p>
    <w:p>
      <w:pPr>
        <w:pStyle w:val="ListBullet"/>
      </w:pPr>
      <w:r>
        <w:t>3. Resolution, refresh, windowed и fullscreen</w:t>
      </w:r>
    </w:p>
    <w:p>
      <w:pPr>
        <w:pStyle w:val="ListBullet"/>
        <w:ind w:left="504"/>
      </w:pPr>
      <w:r>
        <w:t>Desktop fullscreen</w:t>
      </w:r>
    </w:p>
    <w:p>
      <w:pPr>
        <w:pStyle w:val="ListBullet"/>
        <w:ind w:left="504"/>
      </w:pPr>
      <w:r>
        <w:t>Exclusive fullscreen</w:t>
      </w:r>
    </w:p>
    <w:p>
      <w:pPr>
        <w:pStyle w:val="ListBullet"/>
        <w:ind w:left="504"/>
      </w:pPr>
      <w:r>
        <w:t>Windowed mode</w:t>
      </w:r>
    </w:p>
    <w:p>
      <w:pPr>
        <w:pStyle w:val="ListBullet"/>
      </w:pPr>
      <w:r>
        <w:t>4. Render scale</w:t>
      </w:r>
    </w:p>
    <w:p>
      <w:pPr>
        <w:pStyle w:val="ListBullet"/>
      </w:pPr>
      <w:r>
        <w:t>5. Базовые визуальные эффекты</w:t>
      </w:r>
    </w:p>
    <w:p>
      <w:pPr>
        <w:pStyle w:val="ListBullet"/>
      </w:pPr>
      <w:r>
        <w:t>6. OLED protection</w:t>
      </w:r>
    </w:p>
    <w:p>
      <w:pPr>
        <w:pStyle w:val="ListBullet"/>
      </w:pPr>
      <w:r>
        <w:t>7. Visibility Highlights: общая модель</w:t>
      </w:r>
    </w:p>
    <w:p>
      <w:pPr>
        <w:pStyle w:val="ListBullet"/>
      </w:pPr>
      <w:r>
        <w:t>8. Предметы и оружие</w:t>
      </w:r>
    </w:p>
    <w:p>
      <w:pPr>
        <w:pStyle w:val="ListBullet"/>
      </w:pPr>
      <w:r>
        <w:t>9. Подсветка игроков</w:t>
      </w:r>
    </w:p>
    <w:p>
      <w:pPr>
        <w:pStyle w:val="ListBullet"/>
      </w:pPr>
      <w:r>
        <w:t>10. Player model color overrides</w:t>
      </w:r>
    </w:p>
    <w:p>
      <w:pPr>
        <w:pStyle w:val="ListBullet"/>
      </w:pPr>
      <w:r>
        <w:t>11. Demo visual config</w:t>
      </w:r>
    </w:p>
    <w:p>
      <w:pPr>
        <w:pStyle w:val="ListBullet"/>
      </w:pPr>
      <w:r>
        <w:t>12. Рекомендуемые стартовые профили</w:t>
      </w:r>
    </w:p>
    <w:p>
      <w:pPr>
        <w:pStyle w:val="ListBullet"/>
        <w:ind w:left="504"/>
      </w:pPr>
      <w:r>
        <w:t>Соревновательная игра</w:t>
      </w:r>
    </w:p>
    <w:p>
      <w:pPr>
        <w:pStyle w:val="ListBullet"/>
        <w:ind w:left="504"/>
      </w:pPr>
      <w:r>
        <w:t>Просмотр демок</w:t>
      </w:r>
    </w:p>
    <w:p>
      <w:pPr>
        <w:pStyle w:val="ListBullet"/>
        <w:ind w:left="504"/>
      </w:pPr>
      <w:r>
        <w:t>Запись видео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1.4: видео, визуал и подсветки</w:t>
      </w:r>
    </w:p>
    <w:p>
      <w:r>
        <w:t>Примечание по версии 1.4: основной текст этого руководства сохраняет проверенную базу 1.2; новые возможности и изменения 1.4 описаны в разделе "Дополнение 1.4" ниже. Этот документ объясняет, как в Q2PRO-X 1.4 устроены видео-настройки и</w:t>
      </w:r>
      <w:r>
        <w:rPr>
          <w:rFonts w:ascii="Consolas" w:hAnsi="Consolas" w:eastAsia="Consolas"/>
          <w:sz w:val="19"/>
          <w:shd w:fill="EEF5EE"/>
        </w:rPr>
      </w:r>
      <w:r/>
    </w:p>
    <w:p>
      <w:r>
        <w:t>визуальные слои: backend, fullscreen, render scale, постобработка, OLED</w:t>
      </w:r>
    </w:p>
    <w:p>
      <w:r>
        <w:t>protection, visibility highlights и demo-visual профиль.</w:t>
      </w:r>
    </w:p>
    <w:p>
      <w:pPr>
        <w:pStyle w:val="Heading2"/>
      </w:pPr>
      <w:r>
        <w:t>1. Где находятся настройки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Video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 -&gt; Demo Analytics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 -&gt; Item Timers</w:t>
      </w:r>
      <w:r>
        <w:t>.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video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demo player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demo analytics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demo item timers</w:t>
      </w:r>
      <w:r>
        <w:t>.</w:t>
      </w:r>
    </w:p>
    <w:p>
      <w:r>
        <w:t>Часть базовых Quake II video cvar всё ещё доступна через legacy меню и</w:t>
      </w:r>
    </w:p>
    <w:p>
      <w:r>
        <w:t>консоль. Но для обычной настройки 1.2 лучше начинать с Q2PRO-X страниц.</w:t>
      </w:r>
    </w:p>
    <w:p>
      <w:pPr>
        <w:pStyle w:val="Heading2"/>
      </w:pPr>
      <w:r>
        <w:t>2. Video backend: почему по умолчанию win32egl</w:t>
      </w:r>
    </w:p>
    <w:p>
      <w:r>
        <w:t xml:space="preserve">На Windows в релизной сборке Q2PRO-X 1.4 default backend - </w:t>
      </w:r>
      <w:r>
        <w:rPr>
          <w:rFonts w:ascii="Consolas" w:hAnsi="Consolas" w:eastAsia="Consolas"/>
          <w:sz w:val="19"/>
          <w:shd w:fill="EEF5EE"/>
        </w:rPr>
        <w:t>win32egl</w:t>
      </w:r>
      <w:r>
        <w:t>.</w:t>
      </w:r>
    </w:p>
    <w:p>
      <w:r>
        <w:t>Это EGL/ANGLE путь. Он был выбран как более безопасный для современного</w:t>
      </w:r>
    </w:p>
    <w:p>
      <w:r>
        <w:t>захвата видео и desktop/fullscreen сценариев.</w:t>
      </w:r>
    </w:p>
    <w:p>
      <w:r>
        <w:t>Доступные варианты: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 win32egl</w:t>
      </w:r>
      <w:r>
        <w:t xml:space="preserve"> - рекомендуемый default на Windows Q2PRO-X;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 win32wgl</w:t>
      </w:r>
      <w:r>
        <w:t xml:space="preserve"> - классический WGL OpenGL fallback.</w:t>
      </w:r>
    </w:p>
    <w:p>
      <w:r>
        <w:t>Если выбранный backend не смог стартовать, движок пробует доступные</w:t>
      </w:r>
    </w:p>
    <w:p>
      <w:r>
        <w:t xml:space="preserve">fallback-драйверы и переписывает </w:t>
      </w:r>
      <w:r>
        <w:rPr>
          <w:rFonts w:ascii="Consolas" w:hAnsi="Consolas" w:eastAsia="Consolas"/>
          <w:sz w:val="19"/>
          <w:shd w:fill="EEF5EE"/>
        </w:rPr>
        <w:t>vid_driver</w:t>
      </w:r>
      <w:r>
        <w:t xml:space="preserve"> на реально запущенный backend.</w:t>
      </w:r>
    </w:p>
    <w:p>
      <w:r>
        <w:t>Поэтому меню показывает не только желаемое значение, но и фактический</w:t>
      </w:r>
    </w:p>
    <w:p>
      <w:r>
        <w:t>результат запуска.</w:t>
      </w:r>
    </w:p>
    <w:p>
      <w:r>
        <w:t>Практическая рекомендация:</w:t>
      </w:r>
    </w:p>
    <w:p>
      <w:pPr>
        <w:pStyle w:val="ListBullet"/>
      </w:pPr>
      <w:r>
        <w:t xml:space="preserve">оставляйте </w:t>
      </w:r>
      <w:r>
        <w:rPr>
          <w:rFonts w:ascii="Consolas" w:hAnsi="Consolas" w:eastAsia="Consolas"/>
          <w:sz w:val="19"/>
          <w:shd w:fill="EEF5EE"/>
        </w:rPr>
        <w:t>win32egl</w:t>
      </w:r>
      <w:r>
        <w:t>, если игра запускается нормально;</w:t>
      </w:r>
    </w:p>
    <w:p>
      <w:pPr>
        <w:pStyle w:val="ListBullet"/>
      </w:pPr>
      <w:r>
        <w:t xml:space="preserve">пробуйте </w:t>
      </w:r>
      <w:r>
        <w:rPr>
          <w:rFonts w:ascii="Consolas" w:hAnsi="Consolas" w:eastAsia="Consolas"/>
          <w:sz w:val="19"/>
          <w:shd w:fill="EEF5EE"/>
        </w:rPr>
        <w:t>win32wgl</w:t>
      </w:r>
      <w:r>
        <w:t>, если на конкретной машине есть проблема с EGL/ANGLE;</w:t>
      </w:r>
    </w:p>
    <w:p>
      <w:pPr>
        <w:pStyle w:val="ListBullet"/>
      </w:pPr>
      <w:r>
        <w:t xml:space="preserve">после смены backend используйте </w:t>
      </w:r>
      <w:r>
        <w:rPr>
          <w:rFonts w:ascii="Consolas" w:hAnsi="Consolas" w:eastAsia="Consolas"/>
          <w:sz w:val="19"/>
          <w:shd w:fill="EEF5EE"/>
        </w:rPr>
        <w:t>vid_restart</w:t>
      </w:r>
      <w:r>
        <w:t xml:space="preserve"> или перезапуск клиента, если</w:t>
      </w:r>
    </w:p>
    <w:p>
      <w:r>
        <w:t xml:space="preserve">  меню само не применило изменение.</w:t>
      </w:r>
    </w:p>
    <w:p>
      <w:pPr>
        <w:pStyle w:val="Heading2"/>
      </w:pPr>
      <w:r>
        <w:t>3. Resolution, refresh, windowed и fullscreen</w:t>
      </w:r>
    </w:p>
    <w:p>
      <w:r>
        <w:t xml:space="preserve">Q2PRO-X 1.4 скрывает старую неудобную модель </w:t>
      </w:r>
      <w:r>
        <w:rPr>
          <w:rFonts w:ascii="Consolas" w:hAnsi="Consolas" w:eastAsia="Consolas"/>
          <w:sz w:val="19"/>
          <w:shd w:fill="EEF5EE"/>
        </w:rPr>
        <w:t>vid_fullscreen</w:t>
      </w:r>
      <w:r>
        <w:t xml:space="preserve"> за понятными</w:t>
      </w:r>
    </w:p>
    <w:p>
      <w:r>
        <w:t>пикерами: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vid_resolution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desktop</w:t>
      </w:r>
      <w:r>
        <w:t xml:space="preserve"> или конкретное разрешение вида </w:t>
      </w:r>
      <w:r>
        <w:rPr>
          <w:rFonts w:ascii="Consolas" w:hAnsi="Consolas" w:eastAsia="Consolas"/>
          <w:sz w:val="19"/>
          <w:shd w:fill="EEF5EE"/>
        </w:rPr>
        <w:t>1920x1080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vid_refresh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max</w:t>
      </w:r>
      <w:r>
        <w:t xml:space="preserve"> или конкретная частота, например </w:t>
      </w:r>
      <w:r>
        <w:rPr>
          <w:rFonts w:ascii="Consolas" w:hAnsi="Consolas" w:eastAsia="Consolas"/>
          <w:sz w:val="19"/>
          <w:shd w:fill="EEF5EE"/>
        </w:rPr>
        <w:t>144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vid_windowed</w:t>
      </w:r>
      <w:r>
        <w:t xml:space="preserve"> - оконный режим;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vid_fullscreen_type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desktop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exclusive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vid_desktop_fullscreen_fit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fill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aspect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vid_desktop_fullscreen_margin</w:t>
      </w:r>
      <w:r>
        <w:t xml:space="preserve"> - небольшой отступ для borderless окна.</w:t>
      </w:r>
    </w:p>
    <w:p>
      <w:pPr>
        <w:pStyle w:val="Heading3"/>
      </w:pPr>
      <w:r>
        <w:t>Desktop fullscreen</w:t>
      </w:r>
    </w:p>
    <w:p>
      <w:r>
        <w:rPr>
          <w:rFonts w:ascii="Consolas" w:hAnsi="Consolas" w:eastAsia="Consolas"/>
          <w:sz w:val="19"/>
          <w:shd w:fill="EEF5EE"/>
        </w:rPr>
        <w:t>desktop fullscreen</w:t>
      </w:r>
      <w:r>
        <w:t xml:space="preserve"> - borderless fullscreen. Обычно это лучший режим для</w:t>
      </w:r>
    </w:p>
    <w:p>
      <w:r>
        <w:t>Alt+Tab, записи и современного Windows desktop. Если включён</w:t>
      </w:r>
    </w:p>
    <w:p>
      <w:r>
        <w:rPr>
          <w:rFonts w:ascii="Consolas" w:hAnsi="Consolas" w:eastAsia="Consolas"/>
          <w:sz w:val="19"/>
          <w:shd w:fill="EEF5EE"/>
        </w:rPr>
        <w:t>vid_desktop_fullscreen_fit aspect</w:t>
      </w:r>
      <w:r>
        <w:t>, игра может сохранять выбранное</w:t>
      </w:r>
    </w:p>
    <w:p>
      <w:r>
        <w:t>соотношение сторон и рисовать чёрные поля.</w:t>
      </w:r>
    </w:p>
    <w:p>
      <w:pPr>
        <w:pStyle w:val="Heading3"/>
      </w:pPr>
      <w:r>
        <w:t>Exclusive fullscreen</w:t>
      </w:r>
    </w:p>
    <w:p>
      <w:r>
        <w:rPr>
          <w:rFonts w:ascii="Consolas" w:hAnsi="Consolas" w:eastAsia="Consolas"/>
          <w:sz w:val="19"/>
          <w:shd w:fill="EEF5EE"/>
        </w:rPr>
        <w:t>exclusive</w:t>
      </w:r>
      <w:r>
        <w:t xml:space="preserve"> - классический режим со сменой видеорежима монитора. Здесь</w:t>
      </w:r>
    </w:p>
    <w:p>
      <w:r>
        <w:rPr>
          <w:rFonts w:ascii="Consolas" w:hAnsi="Consolas" w:eastAsia="Consolas"/>
          <w:sz w:val="19"/>
          <w:shd w:fill="EEF5EE"/>
        </w:rPr>
        <w:t>vid_refresh</w:t>
      </w:r>
      <w:r>
        <w:t xml:space="preserve"> имеет смысл напрямую. Если выбранная частота недоступна,</w:t>
      </w:r>
    </w:p>
    <w:p>
      <w:r>
        <w:t xml:space="preserve">движок выбирает ближайший допустимый режим из </w:t>
      </w:r>
      <w:r>
        <w:rPr>
          <w:rFonts w:ascii="Consolas" w:hAnsi="Consolas" w:eastAsia="Consolas"/>
          <w:sz w:val="19"/>
          <w:shd w:fill="EEF5EE"/>
        </w:rPr>
        <w:t>vid_modelist</w:t>
      </w:r>
      <w:r>
        <w:t>.</w:t>
      </w:r>
    </w:p>
    <w:p>
      <w:pPr>
        <w:pStyle w:val="Heading3"/>
      </w:pPr>
      <w:r>
        <w:t>Windowed mode</w:t>
      </w:r>
    </w:p>
    <w:p>
      <w:r>
        <w:t xml:space="preserve">В оконном режиме </w:t>
      </w:r>
      <w:r>
        <w:rPr>
          <w:rFonts w:ascii="Consolas" w:hAnsi="Consolas" w:eastAsia="Consolas"/>
          <w:sz w:val="19"/>
          <w:shd w:fill="EEF5EE"/>
        </w:rPr>
        <w:t>vid_resolution</w:t>
      </w:r>
      <w:r>
        <w:t xml:space="preserve"> управляет размером окна. </w:t>
      </w:r>
      <w:r>
        <w:rPr>
          <w:rFonts w:ascii="Consolas" w:hAnsi="Consolas" w:eastAsia="Consolas"/>
          <w:sz w:val="19"/>
          <w:shd w:fill="EEF5EE"/>
        </w:rPr>
        <w:t>vid_refresh</w:t>
      </w:r>
    </w:p>
    <w:p>
      <w:r>
        <w:t>игнорируется, потому что частотой управляет desktop compositor.</w:t>
      </w:r>
    </w:p>
    <w:p>
      <w:pPr>
        <w:pStyle w:val="Heading2"/>
      </w:pPr>
      <w:r>
        <w:t>4. Render scale</w:t>
      </w:r>
    </w:p>
    <w:p>
      <w:r>
        <w:t>Render scale нужен для раздельного управления внутренним 3D-разрешением и</w:t>
      </w:r>
    </w:p>
    <w:p>
      <w:r>
        <w:t>размером окна / framebuffer.</w:t>
      </w:r>
    </w:p>
    <w:p>
      <w:r>
        <w:t>Ключевые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</w:t>
      </w:r>
      <w:r>
        <w:t xml:space="preserve"> - процент внутреннего render scale;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gl_render_scale_mode</w:t>
      </w:r>
      <w:r>
        <w:t xml:space="preserve"> - режим применения;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gl_render_scale_filter</w:t>
      </w:r>
      <w:r>
        <w:t xml:space="preserve"> - фильтр масштабирования.</w:t>
      </w:r>
    </w:p>
    <w:p>
      <w:r>
        <w:t>Типичные сценарии: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100</w:t>
      </w:r>
      <w:r>
        <w:t xml:space="preserve"> - нативная чёткость;</w:t>
      </w:r>
    </w:p>
    <w:p>
      <w:pPr>
        <w:pStyle w:val="ListBullet"/>
      </w:pPr>
      <w:r>
        <w:t xml:space="preserve">ниже </w:t>
      </w:r>
      <w:r>
        <w:rPr>
          <w:rFonts w:ascii="Consolas" w:hAnsi="Consolas" w:eastAsia="Consolas"/>
          <w:sz w:val="19"/>
          <w:shd w:fill="EEF5EE"/>
        </w:rPr>
        <w:t>100</w:t>
      </w:r>
      <w:r>
        <w:t xml:space="preserve"> - больше FPS ценой размытия;</w:t>
      </w:r>
    </w:p>
    <w:p>
      <w:pPr>
        <w:pStyle w:val="ListBullet"/>
      </w:pPr>
      <w:r>
        <w:t xml:space="preserve">выше </w:t>
      </w:r>
      <w:r>
        <w:rPr>
          <w:rFonts w:ascii="Consolas" w:hAnsi="Consolas" w:eastAsia="Consolas"/>
          <w:sz w:val="19"/>
          <w:shd w:fill="EEF5EE"/>
        </w:rPr>
        <w:t>100</w:t>
      </w:r>
      <w:r>
        <w:t>, если доступно в конкретной конфигурации, - super-sampling вид.</w:t>
      </w:r>
    </w:p>
    <w:p>
      <w:r>
        <w:t xml:space="preserve">Для соревновательной игры обычно разумно держать </w:t>
      </w:r>
      <w:r>
        <w:rPr>
          <w:rFonts w:ascii="Consolas" w:hAnsi="Consolas" w:eastAsia="Consolas"/>
          <w:sz w:val="19"/>
          <w:shd w:fill="EEF5EE"/>
        </w:rPr>
        <w:t>100</w:t>
      </w:r>
      <w:r>
        <w:t>, а FPS добирать</w:t>
      </w:r>
    </w:p>
    <w:p>
      <w:r>
        <w:t>отключением тяжёлых визуальных эффектов.</w:t>
      </w:r>
    </w:p>
    <w:p>
      <w:pPr>
        <w:pStyle w:val="Heading2"/>
      </w:pPr>
      <w:r>
        <w:t>5. Базовые визуальные эффекты</w:t>
      </w:r>
    </w:p>
    <w:p>
      <w:r>
        <w:t>Эти настройки относятся к mod-local визуальному профилю: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gl_dynamic</w:t>
      </w:r>
      <w:r>
        <w:t xml:space="preserve"> - динамические источники света;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gl_shadows</w:t>
      </w:r>
      <w:r>
        <w:t xml:space="preserve"> - тени;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gl_coloredlightmaps</w:t>
      </w:r>
      <w:r>
        <w:t xml:space="preserve"> - цветные lightmap;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gl_brightness</w:t>
      </w:r>
      <w:r>
        <w:t xml:space="preserve"> - локальная яркость рендера;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gl_polyblend</w:t>
      </w:r>
      <w:r>
        <w:t xml:space="preserve"> - экранные blend-эффекты;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gl_bloom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gl_bloom_strength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gl_bloom_threshold</w:t>
      </w:r>
      <w:r>
        <w:t xml:space="preserve"> - bloom;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gl_post_profile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gl_post_contrast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gl_post_vibrance</w:t>
      </w:r>
      <w:r>
        <w:t>,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gl_post_temperature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gl_sharpen</w:t>
      </w:r>
      <w:r>
        <w:t xml:space="preserve"> - постобработка;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usefog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fogdensity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foghue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fogsaturation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foglightness</w:t>
      </w:r>
      <w:r>
        <w:t xml:space="preserve"> - fog.</w:t>
      </w:r>
    </w:p>
    <w:p>
      <w:r>
        <w:t>Такой scope важен: разные моды могут иметь разный визуальный стиль. Но при</w:t>
      </w:r>
    </w:p>
    <w:p>
      <w:r>
        <w:t>просмотре демок эти значения могут идти не из mod-local cfg, а из</w:t>
      </w:r>
    </w:p>
    <w:p>
      <w:r>
        <w:t>demo-visual профиля.</w:t>
      </w:r>
    </w:p>
    <w:p>
      <w:pPr>
        <w:pStyle w:val="Heading2"/>
      </w:pPr>
      <w:r>
        <w:t>6. OLED protection</w:t>
      </w:r>
    </w:p>
    <w:p>
      <w:r>
        <w:t>OLED protection - это набор защитных UI и fullscreen эффектов для случаев,</w:t>
      </w:r>
    </w:p>
    <w:p>
      <w:r>
        <w:t>когда статичные элементы долго стоят на одном месте.</w:t>
      </w:r>
    </w:p>
    <w:p>
      <w:r>
        <w:t>Ключевые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vid_oled_enable</w:t>
      </w:r>
      <w:r>
        <w:t xml:space="preserve"> - master switch;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vid_oled_bar_protection</w:t>
      </w:r>
      <w:r>
        <w:t xml:space="preserve"> - анимация app-owned black bars;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vid_oled_idle_protection</w:t>
      </w:r>
      <w:r>
        <w:t xml:space="preserve"> - затемнение при idle;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vid_oled_idle_monitor_off</w:t>
      </w:r>
      <w:r>
        <w:t xml:space="preserve"> - опциональное выключение монитора при idle;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vid_oled_ui_protection</w:t>
      </w:r>
      <w:r>
        <w:t xml:space="preserve"> - breathing alpha для поддерживаемых overlay;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vid_oled_ui_min_alpha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vid_oled_ui_max_alpha</w:t>
      </w:r>
      <w:r>
        <w:t>,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vid_oled_ui_cycle_sec</w:t>
      </w:r>
      <w:r>
        <w:t>.</w:t>
      </w:r>
    </w:p>
    <w:p>
      <w:r>
        <w:t>Bar protection применим только когда Q2PRO-X сам владеет чёрными полями,</w:t>
      </w:r>
    </w:p>
    <w:p>
      <w:r>
        <w:t>например desktop fullscreen + aspect fit. Idle/UI protection не ограничены</w:t>
      </w:r>
    </w:p>
    <w:p>
      <w:r>
        <w:t>только этим режимом.</w:t>
      </w:r>
    </w:p>
    <w:p>
      <w:pPr>
        <w:pStyle w:val="Heading2"/>
      </w:pPr>
      <w:r>
        <w:t>7. Visibility Highlights: общая модель</w:t>
      </w:r>
    </w:p>
    <w:p>
      <w:r>
        <w:t>Visibility Highlights не заменяет модели и не меняет игровые данные. Это</w:t>
      </w:r>
    </w:p>
    <w:p>
      <w:r>
        <w:t>визуальный слой поверх локального рендера:</w:t>
      </w:r>
    </w:p>
    <w:p>
      <w:pPr>
        <w:pStyle w:val="ListBullet"/>
      </w:pPr>
      <w:r>
        <w:t>item highlighting;</w:t>
      </w:r>
    </w:p>
    <w:p>
      <w:pPr>
        <w:pStyle w:val="ListBullet"/>
      </w:pPr>
      <w:r>
        <w:t>weapon highlighting;</w:t>
      </w:r>
    </w:p>
    <w:p>
      <w:pPr>
        <w:pStyle w:val="ListBullet"/>
      </w:pPr>
      <w:r>
        <w:t>player highlighting;</w:t>
      </w:r>
    </w:p>
    <w:p>
      <w:pPr>
        <w:pStyle w:val="ListBullet"/>
      </w:pPr>
      <w:r>
        <w:t>per-class item colors;</w:t>
      </w:r>
    </w:p>
    <w:p>
      <w:pPr>
        <w:pStyle w:val="ListBullet"/>
      </w:pPr>
      <w:r>
        <w:t>per-weapon colors;</w:t>
      </w:r>
    </w:p>
    <w:p>
      <w:pPr>
        <w:pStyle w:val="ListBullet"/>
      </w:pPr>
      <w:r>
        <w:t>player model color overrides.</w:t>
      </w:r>
    </w:p>
    <w:p>
      <w:r>
        <w:t>Главный switch: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cl_vis_enable</w:t>
      </w:r>
      <w:r>
        <w:t>.</w:t>
      </w:r>
    </w:p>
    <w:p>
      <w:r>
        <w:t>Отдельные группы: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cl_vis_weapons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</w:t>
      </w:r>
      <w:r>
        <w:t>.</w:t>
      </w:r>
    </w:p>
    <w:p>
      <w:r>
        <w:t>Стиль обычно выбирается как: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shell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tint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shell+tint</w:t>
      </w:r>
      <w:r>
        <w:t>.</w:t>
      </w:r>
    </w:p>
    <w:p>
      <w:r>
        <w:t>Для каждой группы есть alpha, shell thickness, brightness и scale, где это</w:t>
      </w:r>
    </w:p>
    <w:p>
      <w:r>
        <w:t>применимо.</w:t>
      </w:r>
    </w:p>
    <w:p>
      <w:pPr>
        <w:pStyle w:val="Heading2"/>
      </w:pPr>
      <w:r>
        <w:t>8. Предметы и оружие</w:t>
      </w:r>
    </w:p>
    <w:p>
      <w:r>
        <w:t>Предметы: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cl_vis_items_style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cl_vis_items_shell_alpha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cl_vis_items_shell_scale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cl_vis_items_brightness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cl_vis_items_scale</w:t>
      </w:r>
      <w:r>
        <w:t>;</w:t>
      </w:r>
    </w:p>
    <w:p>
      <w:pPr>
        <w:pStyle w:val="ListBullet"/>
      </w:pPr>
      <w:r>
        <w:t>per-class toggles: health, armor, ammo, powerups, keys;</w:t>
      </w:r>
    </w:p>
    <w:p>
      <w:pPr>
        <w:pStyle w:val="ListBullet"/>
      </w:pPr>
      <w:r>
        <w:t>per-class colors.</w:t>
      </w:r>
    </w:p>
    <w:p>
      <w:r>
        <w:t>Оружие: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cl_vis_weapons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cl_vis_weapons_scale</w:t>
      </w:r>
      <w:r>
        <w:t>;</w:t>
      </w:r>
    </w:p>
    <w:p>
      <w:pPr>
        <w:pStyle w:val="ListBullet"/>
      </w:pPr>
      <w:r>
        <w:t>per-weapon toggles;</w:t>
      </w:r>
    </w:p>
    <w:p>
      <w:pPr>
        <w:pStyle w:val="ListBullet"/>
      </w:pPr>
      <w:r>
        <w:t>per-weapon colors.</w:t>
      </w:r>
    </w:p>
    <w:p>
      <w:r>
        <w:t>Эта система полезна как для live play, так и для demo watching. Если</w:t>
      </w:r>
    </w:p>
    <w:p>
      <w:r>
        <w:t xml:space="preserve">подсветка слишком агрессивна, начните с </w:t>
      </w:r>
      <w:r>
        <w:rPr>
          <w:rFonts w:ascii="Consolas" w:hAnsi="Consolas" w:eastAsia="Consolas"/>
          <w:sz w:val="19"/>
          <w:shd w:fill="EEF5EE"/>
        </w:rPr>
        <w:t>shell+tint</w:t>
      </w:r>
      <w:r>
        <w:t>, но уменьшите tint</w:t>
      </w:r>
    </w:p>
    <w:p>
      <w:r>
        <w:t>alpha и brightness.</w:t>
      </w:r>
    </w:p>
    <w:p>
      <w:pPr>
        <w:pStyle w:val="Heading2"/>
      </w:pPr>
      <w:r>
        <w:t>9. Подсветка игроков</w:t>
      </w:r>
    </w:p>
    <w:p>
      <w:r>
        <w:t>Ключевые 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cl_vis_players_style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cl_vis_players_shell_alpha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cl_vis_players_shell_scale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cl_vis_players_brightness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cl_vis_players_self</w:t>
      </w:r>
      <w:r>
        <w:t>.</w:t>
      </w:r>
    </w:p>
    <w:p>
      <w:r>
        <w:t xml:space="preserve">Режимы </w:t>
      </w:r>
      <w:r>
        <w:rPr>
          <w:rFonts w:ascii="Consolas" w:hAnsi="Consolas" w:eastAsia="Consolas"/>
          <w:sz w:val="19"/>
          <w:shd w:fill="EEF5EE"/>
        </w:rPr>
        <w:t>cl_vis_players_mode</w:t>
      </w:r>
      <w:r>
        <w:t>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  <w:r>
        <w:t xml:space="preserve"> - выключено;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all</w:t>
      </w:r>
      <w:r>
        <w:t xml:space="preserve"> - один общий цвет;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random FFA</w:t>
      </w:r>
      <w:r>
        <w:t xml:space="preserve"> - FFA-палитра по слотам;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duel</w:t>
      </w:r>
      <w:r>
        <w:t xml:space="preserve"> - две дуэльные роли;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  <w:r>
        <w:t xml:space="preserve"> - попытка выбрать подходящий режим;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team</w:t>
      </w:r>
      <w:r>
        <w:t xml:space="preserve"> - friendly/enemy цвета;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model</w:t>
      </w:r>
      <w:r>
        <w:t xml:space="preserve"> - цвет по resolved player-model directory.</w:t>
      </w:r>
    </w:p>
    <w:p>
      <w:r>
        <w:t xml:space="preserve">Для live TDM/duel обычно логичны </w:t>
      </w:r>
      <w:r>
        <w:rPr>
          <w:rFonts w:ascii="Consolas" w:hAnsi="Consolas" w:eastAsia="Consolas"/>
          <w:sz w:val="19"/>
          <w:shd w:fill="EEF5EE"/>
        </w:rPr>
        <w:t>team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duel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auto</w:t>
      </w:r>
      <w:r>
        <w:t>. Для демок часто</w:t>
      </w:r>
    </w:p>
    <w:p>
      <w:r>
        <w:t xml:space="preserve">лучше </w:t>
      </w:r>
      <w:r>
        <w:rPr>
          <w:rFonts w:ascii="Consolas" w:hAnsi="Consolas" w:eastAsia="Consolas"/>
          <w:sz w:val="19"/>
          <w:shd w:fill="EEF5EE"/>
        </w:rPr>
        <w:t>model</w:t>
      </w:r>
      <w:r>
        <w:t>, потому что запись не всегда даёт надёжное понятие</w:t>
      </w:r>
    </w:p>
    <w:p>
      <w:r>
        <w:t>"свой-чужой".</w:t>
      </w:r>
    </w:p>
    <w:p>
      <w:pPr>
        <w:pStyle w:val="Heading2"/>
      </w:pPr>
      <w:r>
        <w:t>10. Player model color overrides</w:t>
      </w:r>
    </w:p>
    <w:p>
      <w:r>
        <w:rPr>
          <w:rFonts w:ascii="Consolas" w:hAnsi="Consolas" w:eastAsia="Consolas"/>
          <w:sz w:val="19"/>
          <w:shd w:fill="EEF5EE"/>
        </w:rPr>
        <w:t>model</w:t>
      </w:r>
      <w:r>
        <w:t xml:space="preserve"> mode раскрашивает игроков по имени модели: </w:t>
      </w:r>
      <w:r>
        <w:rPr>
          <w:rFonts w:ascii="Consolas" w:hAnsi="Consolas" w:eastAsia="Consolas"/>
          <w:sz w:val="19"/>
          <w:shd w:fill="EEF5EE"/>
        </w:rPr>
        <w:t>male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female</w:t>
      </w:r>
      <w:r>
        <w:t>,</w:t>
      </w:r>
    </w:p>
    <w:p>
      <w:r>
        <w:rPr>
          <w:rFonts w:ascii="Consolas" w:hAnsi="Consolas" w:eastAsia="Consolas"/>
          <w:sz w:val="19"/>
          <w:shd w:fill="EEF5EE"/>
        </w:rPr>
        <w:t>cyborg</w:t>
      </w:r>
      <w:r>
        <w:t xml:space="preserve"> или пользовательская папка </w:t>
      </w:r>
      <w:r>
        <w:rPr>
          <w:rFonts w:ascii="Consolas" w:hAnsi="Consolas" w:eastAsia="Consolas"/>
          <w:sz w:val="19"/>
          <w:shd w:fill="EEF5EE"/>
        </w:rPr>
        <w:t>players/&lt;model&gt;</w:t>
      </w:r>
      <w:r>
        <w:t>.</w:t>
      </w:r>
    </w:p>
    <w:p>
      <w:r>
        <w:t>В меню есть отдельный editor: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Player model colors...</w:t>
      </w:r>
      <w:r>
        <w:t>.</w:t>
      </w:r>
    </w:p>
    <w:p>
      <w:r>
        <w:t>Он показывает модели, доступные в текущей пользовательской конфигурации, и</w:t>
      </w:r>
    </w:p>
    <w:p>
      <w:r>
        <w:t>позволяет назначать им цвета тем же стилем, что и другие color editors:</w:t>
      </w:r>
    </w:p>
    <w:p>
      <w:r>
        <w:t>именованные preset-цвета в меню, а при необходимости hex-значения через</w:t>
      </w:r>
    </w:p>
    <w:p>
      <w:r>
        <w:t>консоль / cvar browser.</w:t>
      </w:r>
    </w:p>
    <w:p>
      <w:r>
        <w:t>Динамические cvar имеют форму: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cl_vis_player_model_color_&lt;model&gt;</w:t>
      </w:r>
      <w:r>
        <w:t>.</w:t>
      </w:r>
    </w:p>
    <w:p>
      <w:r>
        <w:t>Они mod-local, а во время demo playback сохраняются в demo-visual cfg.</w:t>
      </w:r>
    </w:p>
    <w:p>
      <w:pPr>
        <w:pStyle w:val="Heading2"/>
      </w:pPr>
      <w:r>
        <w:t>11. Demo visual config</w:t>
      </w:r>
    </w:p>
    <w:p>
      <w:r>
        <w:t xml:space="preserve">Главная идея: при просмотре </w:t>
      </w:r>
      <w:r>
        <w:rPr>
          <w:rFonts w:ascii="Consolas" w:hAnsi="Consolas" w:eastAsia="Consolas"/>
          <w:sz w:val="19"/>
          <w:shd w:fill="EEF5EE"/>
        </w:rPr>
        <w:t>.dm2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.mvd2</w:t>
      </w:r>
      <w:r>
        <w:t xml:space="preserve"> визуальные настройки должны быть</w:t>
      </w:r>
    </w:p>
    <w:p>
      <w:r>
        <w:t>одинаковыми независимо от того, в каком моде записана демка.</w:t>
      </w:r>
    </w:p>
    <w:p>
      <w:r>
        <w:t>Поэтому во время playback mod-local визуальные Q2PRO-X настройки пишутся в: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baseq2/q2pro-x/demo_visual/q2pro-x.demo.cfg</w:t>
      </w:r>
    </w:p>
    <w:p>
      <w:r>
        <w:t>Это касается:</w:t>
      </w:r>
    </w:p>
    <w:p>
      <w:pPr>
        <w:pStyle w:val="ListBullet"/>
      </w:pPr>
      <w:r>
        <w:t>Visibility Highlights;</w:t>
      </w:r>
    </w:p>
    <w:p>
      <w:pPr>
        <w:pStyle w:val="ListBullet"/>
      </w:pPr>
      <w:r>
        <w:t>model color overrides;</w:t>
      </w:r>
    </w:p>
    <w:p>
      <w:pPr>
        <w:pStyle w:val="ListBullet"/>
      </w:pPr>
      <w:r>
        <w:t>demo analytics colors and trail settings;</w:t>
      </w:r>
    </w:p>
    <w:p>
      <w:pPr>
        <w:pStyle w:val="ListBullet"/>
      </w:pPr>
      <w:r>
        <w:t>demo item timer colors and toggles;</w:t>
      </w:r>
    </w:p>
    <w:p>
      <w:pPr>
        <w:pStyle w:val="ListBullet"/>
      </w:pPr>
      <w:r>
        <w:t>других mod-local визуальных Q2PRO-X cvar.</w:t>
      </w:r>
    </w:p>
    <w:p>
      <w:r>
        <w:t>Практически:</w:t>
      </w:r>
    </w:p>
    <w:p>
      <w:pPr>
        <w:pStyle w:val="ListNumber"/>
      </w:pPr>
      <w:r>
        <w:t>Запустите демку.</w:t>
      </w:r>
    </w:p>
    <w:p>
      <w:pPr>
        <w:pStyle w:val="ListNumber"/>
      </w:pPr>
      <w:r>
        <w:t>Настройте подсветки / analytics / item timers.</w:t>
      </w:r>
    </w:p>
    <w:p>
      <w:pPr>
        <w:pStyle w:val="ListNumber"/>
      </w:pPr>
      <w:r>
        <w:t>Сохранение попадёт в demo-visual профиль.</w:t>
      </w:r>
    </w:p>
    <w:p>
      <w:pPr>
        <w:pStyle w:val="ListNumber"/>
      </w:pPr>
      <w:r>
        <w:t>Следующая демка из другого мода будет использовать тот же визуальный</w:t>
      </w:r>
    </w:p>
    <w:p>
      <w:r>
        <w:t xml:space="preserve">   профиль просмотра, а не чужой mod cfg.</w:t>
      </w:r>
    </w:p>
    <w:p>
      <w:r>
        <w:t>Команды: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q2prox_cfg_save_demo_visual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q2prox_cfg_defaults_demo_visual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q2prox_cfg_save_local</w:t>
      </w:r>
      <w:r>
        <w:t xml:space="preserve"> во время demo playback пишет в demo-visual target.</w:t>
      </w:r>
    </w:p>
    <w:p>
      <w:pPr>
        <w:pStyle w:val="Heading2"/>
      </w:pPr>
      <w:r>
        <w:t>12. Рекомендуемые стартовые профили</w:t>
      </w:r>
    </w:p>
    <w:p>
      <w:pPr>
        <w:pStyle w:val="Heading3"/>
      </w:pPr>
      <w:r>
        <w:t>Соревновательная игра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 win32egl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vid_fullscreen_type desktop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vid_resolution desktop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 100</w:t>
      </w:r>
      <w:r>
        <w:t>;</w:t>
      </w:r>
    </w:p>
    <w:p>
      <w:pPr>
        <w:pStyle w:val="ListBullet"/>
      </w:pPr>
      <w:r>
        <w:t>bloom/postprocessing умеренно или off;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team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auto</w:t>
      </w:r>
      <w:r>
        <w:t>;</w:t>
      </w:r>
    </w:p>
    <w:p>
      <w:pPr>
        <w:pStyle w:val="ListBullet"/>
      </w:pPr>
      <w:r>
        <w:t>подсветки предметов с низким alpha, чтобы не закрывать модель.</w:t>
      </w:r>
    </w:p>
    <w:p>
      <w:pPr>
        <w:pStyle w:val="Heading3"/>
      </w:pPr>
      <w:r>
        <w:t>Просмотр демок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model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cl_vis_players_style shell+tint</w:t>
      </w:r>
      <w:r>
        <w:t>;</w:t>
      </w:r>
    </w:p>
    <w:p>
      <w:pPr>
        <w:pStyle w:val="ListBullet"/>
      </w:pPr>
      <w:r>
        <w:t xml:space="preserve">открыть </w:t>
      </w:r>
      <w:r>
        <w:rPr>
          <w:rFonts w:ascii="Consolas" w:hAnsi="Consolas" w:eastAsia="Consolas"/>
          <w:sz w:val="19"/>
          <w:shd w:fill="EEF5EE"/>
        </w:rPr>
        <w:t>Player model colors...</w:t>
      </w:r>
      <w:r>
        <w:t xml:space="preserve"> и задать понятные цвета для моделей;</w:t>
      </w:r>
    </w:p>
    <w:p>
      <w:pPr>
        <w:pStyle w:val="ListBullet"/>
      </w:pPr>
      <w:r>
        <w:t>включить demo analytics только когда нужна карта событий;</w:t>
      </w:r>
    </w:p>
    <w:p>
      <w:pPr>
        <w:pStyle w:val="ListBullet"/>
      </w:pPr>
      <w:r>
        <w:t xml:space="preserve">item timers включать по необходимости: </w:t>
      </w:r>
      <w:r>
        <w:rPr>
          <w:rFonts w:ascii="Consolas" w:hAnsi="Consolas" w:eastAsia="Consolas"/>
          <w:sz w:val="19"/>
          <w:shd w:fill="EEF5EE"/>
        </w:rPr>
        <w:t>world only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strip only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both</w:t>
      </w:r>
      <w:r>
        <w:t>.</w:t>
      </w:r>
    </w:p>
    <w:p>
      <w:pPr>
        <w:pStyle w:val="Heading3"/>
      </w:pPr>
      <w:r>
        <w:t>Запись видео</w:t>
      </w:r>
    </w:p>
    <w:p>
      <w:pPr>
        <w:pStyle w:val="ListBullet"/>
      </w:pPr>
      <w:r>
        <w:t xml:space="preserve">оставить </w:t>
      </w:r>
      <w:r>
        <w:rPr>
          <w:rFonts w:ascii="Consolas" w:hAnsi="Consolas" w:eastAsia="Consolas"/>
          <w:sz w:val="19"/>
          <w:shd w:fill="EEF5EE"/>
        </w:rPr>
        <w:t>win32egl</w:t>
      </w:r>
      <w:r>
        <w:t>;</w:t>
      </w:r>
    </w:p>
    <w:p>
      <w:pPr>
        <w:pStyle w:val="ListBullet"/>
      </w:pPr>
      <w:r>
        <w:t>использовать desktop fullscreen;</w:t>
      </w:r>
    </w:p>
    <w:p>
      <w:pPr>
        <w:pStyle w:val="ListBullet"/>
      </w:pPr>
      <w:r>
        <w:t xml:space="preserve">проверить </w:t>
      </w:r>
      <w:r>
        <w:rPr>
          <w:rFonts w:ascii="Consolas" w:hAnsi="Consolas" w:eastAsia="Consolas"/>
          <w:sz w:val="19"/>
          <w:shd w:fill="EEF5EE"/>
        </w:rPr>
        <w:t>vid_desktop_fullscreen_fit aspect</w:t>
      </w:r>
      <w:r>
        <w:t>, если нужен 4:3 pillarbox;</w:t>
      </w:r>
    </w:p>
    <w:p>
      <w:pPr>
        <w:pStyle w:val="ListBullet"/>
      </w:pPr>
      <w:r>
        <w:t>держать postprocessing и highlights стабильными через demo-visual cfg.</w:t>
      </w:r>
    </w:p>
    <w:p>
      <w:r>
        <w:rPr>
          <w:b/>
        </w:rPr>
        <w:t>Автор проекта: ly</w:t>
      </w:r>
    </w:p>
    <w:p>
      <w:r/>
    </w:p>
    <w:p>
      <w:pPr>
        <w:pStyle w:val="Heading1"/>
      </w:pPr>
      <w:r>
        <w:t>Дополнение 1.4</w:t>
      </w:r>
    </w:p>
    <w:p>
      <w:pPr>
        <w:pStyle w:val="Heading2"/>
      </w:pPr>
      <w:r>
        <w:t>Дополнение 1.4: AVFX и визуальные пресеты</w:t>
      </w:r>
    </w:p>
    <w:p>
      <w:pPr>
        <w:pStyle w:val="ListBullet"/>
      </w:pPr>
      <w:r>
        <w:t>AVFX — главный новый визуальный слой 1.4: дождь, гроза, снег, лужи, стекание воды, лавовый пар, мокрая линза, кольца на воде и реакции оружия.</w:t>
      </w:r>
    </w:p>
    <w:p>
      <w:pPr>
        <w:pStyle w:val="ListBullet"/>
      </w:pPr>
      <w:r>
        <w:t>У новых пользователей AVFX выключен. Для включения используются меню AVFX и готовые пресеты качества.</w:t>
      </w:r>
    </w:p>
    <w:p>
      <w:pPr>
        <w:pStyle w:val="ListBullet"/>
      </w:pPr>
      <w:r>
        <w:t>Ultra Quality сохраняет максимальную картинку и отключенный LOD. Quality/Balanced/Performance/Ultra Performance постепенно снижают плотность частиц, LOD, дополнительные следы и дорогие эффекты.</w:t>
      </w:r>
    </w:p>
    <w:p>
      <w:pPr>
        <w:pStyle w:val="ListBullet"/>
      </w:pPr>
      <w:r>
        <w:t>cl_avfx_render_lod 0 означает full-world/multi-height симуляцию без ситуации 'лужа строится только когда пришел игрок'. cl_avfx_render_lod 1 разрешает локальную модель, масштабируемую cl_avfx_render_lod_wu.</w:t>
      </w:r>
    </w:p>
    <w:p>
      <w:pPr>
        <w:pStyle w:val="ListBullet"/>
      </w:pPr>
      <w:r>
        <w:t>Visual Presets: Highlights + Visuals включает подсветки и визуальные эффекты без AVFX; Rain + Storm и Snow объединяют AVFX Ultra с принятыми настройками подсветок; Default выключает AVFX и подсветки.</w:t>
      </w:r>
    </w:p>
    <w:p>
      <w:pPr>
        <w:pStyle w:val="ListBullet"/>
      </w:pPr>
      <w:r>
        <w:t>gl_multisamples теперь сохраняется как global video preference, имеет строку MSAA в меню и требует vid_restart. gl_colorbits, gl_depthbits, gl_stencilbits и gl_profile также могут сохраняться через global prefs, но остаются техническими cvar'ами.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1.4 - документация релиза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 w:eastAsia="Arial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rial" w:hAnsi="Arial" w:eastAsia="Arial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rial" w:hAnsi="Arial" w:eastAsia="Arial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rial" w:hAnsi="Arial" w:eastAsia="Arial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1.4 Video Visuals Guide</dc:title>
  <dc:subject>Q2PRO-X 1.2 release documentation</dc:subject>
  <dc:creator>ly</dc:creator>
  <cp:keywords>Q2PRO-X, Quake II, Q2PRO-X 1.4</cp:keywords>
  <dc:description>generated by python-docx</dc:description>
  <cp:lastModifiedBy>Q2PRO-X 1.4 release docs generator</cp:lastModifiedBy>
  <cp:revision>1</cp:revision>
  <dcterms:created xsi:type="dcterms:W3CDTF">2013-12-23T23:15:00Z</dcterms:created>
  <dcterms:modified xsi:type="dcterms:W3CDTF">2026-07-05T12:00:00Z</dcterms:modified>
  <cp:category/>
</cp:coreProperties>
</file>